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4E" w:rsidRPr="00240340" w:rsidRDefault="000D09CF" w:rsidP="00C26980">
      <w:pPr>
        <w:ind w:right="-990"/>
        <w:rPr>
          <w:color w:val="FF0000"/>
          <w:sz w:val="22"/>
          <w:szCs w:val="22"/>
        </w:rPr>
      </w:pPr>
      <w:r w:rsidRPr="00240340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71955" cy="1590675"/>
            <wp:effectExtent l="0" t="0" r="4445" b="9525"/>
            <wp:wrapSquare wrapText="bothSides"/>
            <wp:docPr id="1" name="Picture 1" descr="C:\Users\pyshs\Downloads\N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shs\Downloads\NO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584E" w:rsidRPr="00240340">
        <w:rPr>
          <w:color w:val="FF0000"/>
          <w:sz w:val="22"/>
          <w:szCs w:val="22"/>
        </w:rPr>
        <w:t>HSBC BANK 2017 COMPENSATION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From Foreign Payment Director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HSBC BANK, SOUTH AFRICA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Email: </w:t>
      </w:r>
      <w:r w:rsidR="0088420B" w:rsidRPr="0088420B">
        <w:rPr>
          <w:color w:val="2E74B5" w:themeColor="accent1" w:themeShade="BF"/>
          <w:sz w:val="22"/>
          <w:szCs w:val="22"/>
        </w:rPr>
        <w:t>compensation2015@consultant.com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Attn: 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SCAMMED VICTIM/1MILLION BENEFICIARY.REF/PAYMENTS CODE: 06654 1MILLION USD  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This is to bri</w:t>
      </w:r>
      <w:r w:rsidR="00240340" w:rsidRPr="00240340">
        <w:rPr>
          <w:sz w:val="22"/>
          <w:szCs w:val="22"/>
        </w:rPr>
        <w:t xml:space="preserve">ng payments of your $1 Million </w:t>
      </w:r>
    </w:p>
    <w:p w:rsidR="00E3584E" w:rsidRPr="00240340" w:rsidRDefault="00E3584E" w:rsidP="00E3584E">
      <w:pPr>
        <w:rPr>
          <w:sz w:val="22"/>
          <w:szCs w:val="22"/>
        </w:rPr>
      </w:pPr>
      <w:proofErr w:type="gramStart"/>
      <w:r w:rsidRPr="00240340">
        <w:rPr>
          <w:sz w:val="22"/>
          <w:szCs w:val="22"/>
        </w:rPr>
        <w:t>Compensations funds.</w:t>
      </w:r>
      <w:proofErr w:type="gramEnd"/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On these faithful recommendations, I want you to know that during the last UN meetings held at SOUTH AFRICA, it was alarmed so much by the rest of the world in the </w:t>
      </w:r>
    </w:p>
    <w:p w:rsidR="00E3584E" w:rsidRPr="00240340" w:rsidRDefault="00E3584E" w:rsidP="00E3584E">
      <w:pPr>
        <w:rPr>
          <w:sz w:val="22"/>
          <w:szCs w:val="22"/>
        </w:rPr>
      </w:pPr>
      <w:proofErr w:type="gramStart"/>
      <w:r w:rsidRPr="00240340">
        <w:rPr>
          <w:sz w:val="22"/>
          <w:szCs w:val="22"/>
        </w:rPr>
        <w:t>Meetings on the loose of funds by various foreigners to the scams artists operating in syndicates all over the world today.</w:t>
      </w:r>
      <w:proofErr w:type="gramEnd"/>
      <w:r w:rsidRPr="00240340">
        <w:rPr>
          <w:sz w:val="22"/>
          <w:szCs w:val="22"/>
        </w:rPr>
        <w:t xml:space="preserve"> In other t</w:t>
      </w:r>
      <w:r w:rsidR="00240340" w:rsidRPr="00240340">
        <w:rPr>
          <w:sz w:val="22"/>
          <w:szCs w:val="22"/>
        </w:rPr>
        <w:t xml:space="preserve">o retain the good image of the 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Country, the South African government is now paying 100 victims of this operators $1 Million USD each.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According to the number of applicants at hand, 80 beneficiaries has been paid ,half of the victims are </w:t>
      </w:r>
      <w:proofErr w:type="gramStart"/>
      <w:r w:rsidRPr="00240340">
        <w:rPr>
          <w:sz w:val="22"/>
          <w:szCs w:val="22"/>
        </w:rPr>
        <w:t>from</w:t>
      </w:r>
      <w:proofErr w:type="gramEnd"/>
      <w:r w:rsidRPr="00240340">
        <w:rPr>
          <w:sz w:val="22"/>
          <w:szCs w:val="22"/>
        </w:rPr>
        <w:t xml:space="preserve"> the United States, we still have more 20 left to be paid the </w:t>
      </w:r>
    </w:p>
    <w:p w:rsidR="00E3584E" w:rsidRPr="00240340" w:rsidRDefault="00E3584E" w:rsidP="00E3584E">
      <w:pPr>
        <w:rPr>
          <w:sz w:val="22"/>
          <w:szCs w:val="22"/>
        </w:rPr>
      </w:pPr>
      <w:proofErr w:type="gramStart"/>
      <w:r w:rsidRPr="00240340">
        <w:rPr>
          <w:sz w:val="22"/>
          <w:szCs w:val="22"/>
        </w:rPr>
        <w:t>Compensations of $1 Million each.</w:t>
      </w:r>
      <w:proofErr w:type="gramEnd"/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Your particulars was mentioned by one of the syndicates who was arrested in South Africa as one of their victims of the operations, you are hereby warned not to </w:t>
      </w:r>
      <w:r w:rsidRPr="00240340">
        <w:rPr>
          <w:sz w:val="22"/>
          <w:szCs w:val="22"/>
        </w:rPr>
        <w:cr/>
        <w:t xml:space="preserve">to your notice that I am delegated from the United Nations to HSBC BANK of SOUTH AFRICA to pay 100 Nigerian 419 scam victims $1Million each, you 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Are listed and approved for this payments as one of the scammed victims, get back to us as soon as possible for the immediate </w:t>
      </w:r>
    </w:p>
    <w:p w:rsidR="00E3584E" w:rsidRPr="00240340" w:rsidRDefault="00E3584E" w:rsidP="00E3584E">
      <w:pPr>
        <w:pStyle w:val="NoSpacing"/>
        <w:rPr>
          <w:sz w:val="22"/>
          <w:szCs w:val="22"/>
        </w:rPr>
      </w:pPr>
      <w:r w:rsidRPr="00240340">
        <w:rPr>
          <w:sz w:val="22"/>
          <w:szCs w:val="22"/>
        </w:rPr>
        <w:t>Communicate or duplicate this message to him for any reason what so ever, the US secret service is already on trace of the criminal.</w:t>
      </w:r>
    </w:p>
    <w:p w:rsidR="00E3584E" w:rsidRPr="00240340" w:rsidRDefault="00E3584E" w:rsidP="00E3584E">
      <w:pPr>
        <w:pStyle w:val="NoSpacing"/>
        <w:rPr>
          <w:sz w:val="22"/>
          <w:szCs w:val="22"/>
        </w:rPr>
      </w:pP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You can receive your compensations payments via any of the both options you choose, DRAFT, PAYMENTS or WIRE TRANSFERS.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I shall feed you with further modalities as soon as I hear from you at my private email address: (</w:t>
      </w:r>
      <w:r w:rsidR="0088420B" w:rsidRPr="0088420B">
        <w:rPr>
          <w:color w:val="5B9BD5" w:themeColor="accent1"/>
          <w:sz w:val="22"/>
          <w:szCs w:val="22"/>
        </w:rPr>
        <w:t>compensation2015@consultant.com</w:t>
      </w:r>
      <w:r w:rsidRPr="00240340">
        <w:rPr>
          <w:sz w:val="22"/>
          <w:szCs w:val="22"/>
        </w:rPr>
        <w:t>)</w:t>
      </w:r>
    </w:p>
    <w:p w:rsidR="00E3584E" w:rsidRPr="00240340" w:rsidRDefault="00E3584E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>Yours faithfully,</w:t>
      </w:r>
    </w:p>
    <w:p w:rsidR="00F464F4" w:rsidRPr="00240340" w:rsidRDefault="00F464F4" w:rsidP="00E3584E">
      <w:pPr>
        <w:rPr>
          <w:sz w:val="22"/>
          <w:szCs w:val="22"/>
        </w:rPr>
      </w:pPr>
      <w:r w:rsidRPr="00240340">
        <w:rPr>
          <w:sz w:val="22"/>
          <w:szCs w:val="22"/>
        </w:rPr>
        <w:t xml:space="preserve"> </w:t>
      </w:r>
      <w:proofErr w:type="spellStart"/>
      <w:r w:rsidRPr="00240340">
        <w:rPr>
          <w:sz w:val="22"/>
          <w:szCs w:val="22"/>
        </w:rPr>
        <w:t>Mr</w:t>
      </w:r>
      <w:proofErr w:type="spellEnd"/>
      <w:r w:rsidRPr="00240340">
        <w:rPr>
          <w:sz w:val="22"/>
          <w:szCs w:val="22"/>
        </w:rPr>
        <w:t xml:space="preserve"> </w:t>
      </w:r>
      <w:r w:rsidR="0088420B">
        <w:rPr>
          <w:sz w:val="22"/>
          <w:szCs w:val="22"/>
        </w:rPr>
        <w:t>W. Ben</w:t>
      </w:r>
      <w:bookmarkStart w:id="0" w:name="_GoBack"/>
      <w:bookmarkEnd w:id="0"/>
    </w:p>
    <w:p w:rsidR="00C26980" w:rsidRPr="00240340" w:rsidRDefault="00C26980" w:rsidP="00E3584E">
      <w:pPr>
        <w:rPr>
          <w:sz w:val="20"/>
          <w:szCs w:val="20"/>
        </w:rPr>
      </w:pPr>
    </w:p>
    <w:p w:rsidR="00C26980" w:rsidRPr="00240340" w:rsidRDefault="00C26980" w:rsidP="00E3584E">
      <w:pPr>
        <w:rPr>
          <w:sz w:val="20"/>
          <w:szCs w:val="20"/>
        </w:rPr>
      </w:pPr>
    </w:p>
    <w:p w:rsidR="00C26980" w:rsidRPr="00240340" w:rsidRDefault="00C26980" w:rsidP="00E3584E">
      <w:pPr>
        <w:rPr>
          <w:sz w:val="20"/>
          <w:szCs w:val="20"/>
        </w:rPr>
      </w:pPr>
    </w:p>
    <w:sectPr w:rsidR="00C26980" w:rsidRPr="00240340" w:rsidSect="00E358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9" w:rsidRDefault="00844299" w:rsidP="00E3584E">
      <w:pPr>
        <w:spacing w:after="0" w:line="240" w:lineRule="auto"/>
      </w:pPr>
      <w:r>
        <w:separator/>
      </w:r>
    </w:p>
  </w:endnote>
  <w:endnote w:type="continuationSeparator" w:id="0">
    <w:p w:rsidR="00844299" w:rsidRDefault="00844299" w:rsidP="00E3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9" w:rsidRDefault="00844299" w:rsidP="00E3584E">
      <w:pPr>
        <w:spacing w:after="0" w:line="240" w:lineRule="auto"/>
      </w:pPr>
      <w:r>
        <w:separator/>
      </w:r>
    </w:p>
  </w:footnote>
  <w:footnote w:type="continuationSeparator" w:id="0">
    <w:p w:rsidR="00844299" w:rsidRDefault="00844299" w:rsidP="00E3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738486"/>
      <w:docPartObj>
        <w:docPartGallery w:val="Watermarks"/>
        <w:docPartUnique/>
      </w:docPartObj>
    </w:sdtPr>
    <w:sdtEndPr/>
    <w:sdtContent>
      <w:p w:rsidR="00E3584E" w:rsidRDefault="00844299" w:rsidP="00E3584E">
        <w:pPr>
          <w:pStyle w:val="Header"/>
          <w:tabs>
            <w:tab w:val="left" w:pos="0"/>
          </w:tabs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4E"/>
    <w:rsid w:val="000D09CF"/>
    <w:rsid w:val="002018B8"/>
    <w:rsid w:val="00216114"/>
    <w:rsid w:val="00240340"/>
    <w:rsid w:val="00763AE2"/>
    <w:rsid w:val="00844299"/>
    <w:rsid w:val="0088420B"/>
    <w:rsid w:val="0088555A"/>
    <w:rsid w:val="00A37A63"/>
    <w:rsid w:val="00A95156"/>
    <w:rsid w:val="00AF3D30"/>
    <w:rsid w:val="00B0596F"/>
    <w:rsid w:val="00C26980"/>
    <w:rsid w:val="00C62126"/>
    <w:rsid w:val="00CF6898"/>
    <w:rsid w:val="00D8541C"/>
    <w:rsid w:val="00E01471"/>
    <w:rsid w:val="00E3584E"/>
    <w:rsid w:val="00E848AB"/>
    <w:rsid w:val="00F4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80"/>
  </w:style>
  <w:style w:type="paragraph" w:styleId="Heading1">
    <w:name w:val="heading 1"/>
    <w:basedOn w:val="Normal"/>
    <w:next w:val="Normal"/>
    <w:link w:val="Heading1Char"/>
    <w:uiPriority w:val="9"/>
    <w:qFormat/>
    <w:rsid w:val="00C2698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E3584E"/>
  </w:style>
  <w:style w:type="paragraph" w:styleId="NoSpacing">
    <w:name w:val="No Spacing"/>
    <w:uiPriority w:val="1"/>
    <w:qFormat/>
    <w:rsid w:val="00C269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4E"/>
  </w:style>
  <w:style w:type="paragraph" w:styleId="Footer">
    <w:name w:val="footer"/>
    <w:basedOn w:val="Normal"/>
    <w:link w:val="FooterChar"/>
    <w:uiPriority w:val="99"/>
    <w:unhideWhenUsed/>
    <w:rsid w:val="00E3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4E"/>
  </w:style>
  <w:style w:type="character" w:customStyle="1" w:styleId="Heading1Char">
    <w:name w:val="Heading 1 Char"/>
    <w:basedOn w:val="DefaultParagraphFont"/>
    <w:link w:val="Heading1"/>
    <w:uiPriority w:val="9"/>
    <w:rsid w:val="00C2698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8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8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98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98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9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98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98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98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9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69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698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98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98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26980"/>
    <w:rPr>
      <w:b/>
      <w:bCs/>
    </w:rPr>
  </w:style>
  <w:style w:type="character" w:styleId="Emphasis">
    <w:name w:val="Emphasis"/>
    <w:basedOn w:val="DefaultParagraphFont"/>
    <w:uiPriority w:val="20"/>
    <w:qFormat/>
    <w:rsid w:val="00C269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2698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6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98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98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69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698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269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69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69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9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80"/>
  </w:style>
  <w:style w:type="paragraph" w:styleId="Heading1">
    <w:name w:val="heading 1"/>
    <w:basedOn w:val="Normal"/>
    <w:next w:val="Normal"/>
    <w:link w:val="Heading1Char"/>
    <w:uiPriority w:val="9"/>
    <w:qFormat/>
    <w:rsid w:val="00C2698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9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E3584E"/>
  </w:style>
  <w:style w:type="paragraph" w:styleId="NoSpacing">
    <w:name w:val="No Spacing"/>
    <w:uiPriority w:val="1"/>
    <w:qFormat/>
    <w:rsid w:val="00C269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4E"/>
  </w:style>
  <w:style w:type="paragraph" w:styleId="Footer">
    <w:name w:val="footer"/>
    <w:basedOn w:val="Normal"/>
    <w:link w:val="FooterChar"/>
    <w:uiPriority w:val="99"/>
    <w:unhideWhenUsed/>
    <w:rsid w:val="00E3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4E"/>
  </w:style>
  <w:style w:type="character" w:customStyle="1" w:styleId="Heading1Char">
    <w:name w:val="Heading 1 Char"/>
    <w:basedOn w:val="DefaultParagraphFont"/>
    <w:link w:val="Heading1"/>
    <w:uiPriority w:val="9"/>
    <w:rsid w:val="00C2698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8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8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98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98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9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98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98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98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9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69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698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98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98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26980"/>
    <w:rPr>
      <w:b/>
      <w:bCs/>
    </w:rPr>
  </w:style>
  <w:style w:type="character" w:styleId="Emphasis">
    <w:name w:val="Emphasis"/>
    <w:basedOn w:val="DefaultParagraphFont"/>
    <w:uiPriority w:val="20"/>
    <w:qFormat/>
    <w:rsid w:val="00C269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2698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6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98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98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69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698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269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69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69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9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1EF6-B59A-4E06-B0AE-8D6882AA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youngmoney</cp:lastModifiedBy>
  <cp:revision>2</cp:revision>
  <dcterms:created xsi:type="dcterms:W3CDTF">2017-01-25T07:07:00Z</dcterms:created>
  <dcterms:modified xsi:type="dcterms:W3CDTF">2017-01-25T07:07:00Z</dcterms:modified>
</cp:coreProperties>
</file>