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4C" w:rsidRDefault="00C5309C">
      <w:pPr>
        <w:pStyle w:val="BodyText"/>
        <w:spacing w:before="58" w:line="465" w:lineRule="auto"/>
        <w:ind w:right="7751"/>
      </w:pPr>
      <w:r>
        <w:t>Attn: Director /</w:t>
      </w:r>
      <w:r>
        <w:rPr>
          <w:spacing w:val="-6"/>
        </w:rPr>
        <w:t xml:space="preserve"> </w:t>
      </w:r>
      <w:r>
        <w:t>CEO. Good-Day,</w:t>
      </w:r>
    </w:p>
    <w:p w:rsidR="00E52B4C" w:rsidRDefault="00C5309C">
      <w:pPr>
        <w:pStyle w:val="BodyText"/>
        <w:spacing w:line="276" w:lineRule="auto"/>
        <w:ind w:right="107"/>
      </w:pPr>
      <w:r>
        <w:t>My</w:t>
      </w:r>
      <w:r>
        <w:rPr>
          <w:spacing w:val="-1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Mrs.</w:t>
      </w:r>
      <w:r>
        <w:rPr>
          <w:spacing w:val="-2"/>
        </w:rPr>
        <w:t xml:space="preserve"> </w:t>
      </w:r>
      <w:proofErr w:type="spellStart"/>
      <w:r>
        <w:t>Aicha</w:t>
      </w:r>
      <w:proofErr w:type="spellEnd"/>
      <w:r>
        <w:rPr>
          <w:spacing w:val="-2"/>
        </w:rPr>
        <w:t xml:space="preserve"> </w:t>
      </w:r>
      <w:r>
        <w:t>(Ayesha)</w:t>
      </w:r>
      <w:r>
        <w:rPr>
          <w:spacing w:val="-2"/>
        </w:rPr>
        <w:t xml:space="preserve"> </w:t>
      </w:r>
      <w:r>
        <w:t>Gaddafi</w:t>
      </w:r>
      <w:r>
        <w:rPr>
          <w:spacing w:val="-2"/>
        </w:rPr>
        <w:t xml:space="preserve"> </w:t>
      </w:r>
      <w:r>
        <w:t>(daughter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t>Libyan</w:t>
      </w:r>
      <w:r>
        <w:rPr>
          <w:spacing w:val="-5"/>
        </w:rPr>
        <w:t xml:space="preserve"> </w:t>
      </w:r>
      <w:r>
        <w:t>President)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killed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30th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in Tripoli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rebels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NATO</w:t>
      </w:r>
      <w:r>
        <w:rPr>
          <w:spacing w:val="-4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strike.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brutal</w:t>
      </w:r>
      <w:r>
        <w:rPr>
          <w:spacing w:val="-2"/>
        </w:rPr>
        <w:t xml:space="preserve"> </w:t>
      </w:r>
      <w:r>
        <w:t>killing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father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Muammar</w:t>
      </w:r>
      <w:r>
        <w:rPr>
          <w:spacing w:val="-2"/>
        </w:rPr>
        <w:t xml:space="preserve"> </w:t>
      </w:r>
      <w:r>
        <w:t>Gaddafi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April,</w:t>
      </w:r>
      <w:r>
        <w:rPr>
          <w:spacing w:val="-2"/>
        </w:rPr>
        <w:t xml:space="preserve"> </w:t>
      </w:r>
      <w:r>
        <w:t>the former leader brought a consignment to South Africa containing an amount of $50,000,000.00 (fifty million</w:t>
      </w:r>
      <w:r>
        <w:rPr>
          <w:spacing w:val="-28"/>
        </w:rPr>
        <w:t xml:space="preserve"> </w:t>
      </w:r>
      <w:r>
        <w:t>United States dollars) which he lodge with a Private Security company as family valuables in my name during one of</w:t>
      </w:r>
      <w:r>
        <w:rPr>
          <w:spacing w:val="-3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secret</w:t>
      </w:r>
      <w:r>
        <w:rPr>
          <w:spacing w:val="-5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Africa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uprising/brutal</w:t>
      </w:r>
      <w:r>
        <w:rPr>
          <w:spacing w:val="-4"/>
        </w:rPr>
        <w:t xml:space="preserve"> </w:t>
      </w:r>
      <w:r>
        <w:t>war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Libya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tension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Libya</w:t>
      </w:r>
      <w:r>
        <w:rPr>
          <w:spacing w:val="-5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will later come to invest the funds on behalf of her daughter here in South Africa but unfortunately he died in</w:t>
      </w:r>
      <w:r>
        <w:rPr>
          <w:spacing w:val="-27"/>
        </w:rPr>
        <w:t xml:space="preserve"> </w:t>
      </w:r>
      <w:r>
        <w:t xml:space="preserve">the </w:t>
      </w:r>
      <w:r w:rsidR="00E4110A">
        <w:t>process. As</w:t>
      </w:r>
      <w:r>
        <w:t xml:space="preserve"> a matter of fact, I am in possession of all vital documents covering this consignment with the security</w:t>
      </w:r>
      <w:r>
        <w:rPr>
          <w:spacing w:val="-29"/>
        </w:rPr>
        <w:t xml:space="preserve"> </w:t>
      </w:r>
      <w:r>
        <w:t>&amp; finance company. Once the final transfer or change of ownership of the consignment is made on your name as</w:t>
      </w:r>
      <w:r>
        <w:rPr>
          <w:spacing w:val="-26"/>
        </w:rPr>
        <w:t xml:space="preserve"> </w:t>
      </w:r>
      <w:r>
        <w:t>the appointed beneficiary, you will assist me to invest my own share wisely in any lucrative business ventures to</w:t>
      </w:r>
      <w:r>
        <w:rPr>
          <w:spacing w:val="-30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both of us if we are not into partnership. This transaction requires absolute confidentiality as a top secret because</w:t>
      </w:r>
      <w:r>
        <w:rPr>
          <w:spacing w:val="-23"/>
        </w:rPr>
        <w:t xml:space="preserve"> </w:t>
      </w:r>
      <w:r>
        <w:t>no other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idea</w:t>
      </w:r>
      <w:r>
        <w:rPr>
          <w:spacing w:val="-5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presently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speculations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has funds and assets in other countries of the world and majorly in Africa and some of the information was</w:t>
      </w:r>
      <w:r>
        <w:rPr>
          <w:spacing w:val="-27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publicly. I advised him to register the funds as family valuables at the Security Company for fears of</w:t>
      </w:r>
      <w:r>
        <w:rPr>
          <w:spacing w:val="-16"/>
        </w:rPr>
        <w:t xml:space="preserve"> </w:t>
      </w:r>
      <w:r>
        <w:t>being confiscated due to lack of time to process documents that will protect the funds at that time. Please log on this</w:t>
      </w:r>
      <w:r>
        <w:rPr>
          <w:spacing w:val="-3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 for more information and better</w:t>
      </w:r>
      <w:r>
        <w:rPr>
          <w:spacing w:val="-15"/>
        </w:rPr>
        <w:t xml:space="preserve"> </w:t>
      </w:r>
      <w:r>
        <w:t>clarity:</w:t>
      </w:r>
    </w:p>
    <w:p w:rsidR="00E52B4C" w:rsidRDefault="00E52B4C">
      <w:pPr>
        <w:spacing w:before="4"/>
        <w:rPr>
          <w:rFonts w:ascii="Arial Narrow" w:eastAsia="Arial Narrow" w:hAnsi="Arial Narrow" w:cs="Arial Narrow"/>
          <w:sz w:val="17"/>
          <w:szCs w:val="17"/>
        </w:rPr>
      </w:pPr>
    </w:p>
    <w:p w:rsidR="00E52B4C" w:rsidRDefault="008960FD">
      <w:pPr>
        <w:pStyle w:val="ListParagraph"/>
        <w:numPr>
          <w:ilvl w:val="0"/>
          <w:numId w:val="1"/>
        </w:numPr>
        <w:tabs>
          <w:tab w:val="left" w:pos="373"/>
        </w:tabs>
        <w:ind w:right="107"/>
        <w:rPr>
          <w:rFonts w:ascii="Arial Narrow" w:eastAsia="Arial Narrow" w:hAnsi="Arial Narrow" w:cs="Arial Narrow"/>
        </w:rPr>
      </w:pPr>
      <w:hyperlink r:id="rId5">
        <w:r w:rsidR="00C5309C">
          <w:rPr>
            <w:rFonts w:ascii="Arial Narrow"/>
            <w:color w:val="0000CC"/>
          </w:rPr>
          <w:t>http://www.theguardian.com/world/2011/may/01/gaddafi-son-saif-al-arab</w:t>
        </w:r>
      </w:hyperlink>
    </w:p>
    <w:p w:rsidR="00E52B4C" w:rsidRDefault="00E52B4C">
      <w:pPr>
        <w:spacing w:before="10"/>
        <w:rPr>
          <w:rFonts w:ascii="Arial Narrow" w:eastAsia="Arial Narrow" w:hAnsi="Arial Narrow" w:cs="Arial Narrow"/>
          <w:sz w:val="20"/>
          <w:szCs w:val="20"/>
        </w:rPr>
      </w:pPr>
    </w:p>
    <w:p w:rsidR="00E52B4C" w:rsidRDefault="008960FD">
      <w:pPr>
        <w:pStyle w:val="ListParagraph"/>
        <w:numPr>
          <w:ilvl w:val="0"/>
          <w:numId w:val="1"/>
        </w:numPr>
        <w:tabs>
          <w:tab w:val="left" w:pos="373"/>
        </w:tabs>
        <w:ind w:right="107"/>
        <w:rPr>
          <w:rFonts w:ascii="Arial Narrow" w:eastAsia="Arial Narrow" w:hAnsi="Arial Narrow" w:cs="Arial Narrow"/>
        </w:rPr>
      </w:pPr>
      <w:hyperlink r:id="rId6">
        <w:r w:rsidR="00C5309C">
          <w:rPr>
            <w:rFonts w:ascii="Arial Narrow"/>
            <w:color w:val="0000CC"/>
          </w:rPr>
          <w:t>http://en.wikipedia.org/wiki/Saif_al-Arab_Gaddafi</w:t>
        </w:r>
      </w:hyperlink>
    </w:p>
    <w:p w:rsidR="00E52B4C" w:rsidRDefault="00E52B4C">
      <w:pPr>
        <w:spacing w:before="8"/>
        <w:rPr>
          <w:rFonts w:ascii="Arial Narrow" w:eastAsia="Arial Narrow" w:hAnsi="Arial Narrow" w:cs="Arial Narrow"/>
          <w:sz w:val="20"/>
          <w:szCs w:val="20"/>
        </w:rPr>
      </w:pPr>
    </w:p>
    <w:p w:rsidR="00E52B4C" w:rsidRDefault="008960FD">
      <w:pPr>
        <w:pStyle w:val="ListParagraph"/>
        <w:numPr>
          <w:ilvl w:val="0"/>
          <w:numId w:val="1"/>
        </w:numPr>
        <w:tabs>
          <w:tab w:val="left" w:pos="362"/>
        </w:tabs>
        <w:ind w:left="361" w:right="107" w:hanging="261"/>
        <w:rPr>
          <w:rFonts w:ascii="Arial Narrow" w:eastAsia="Arial Narrow" w:hAnsi="Arial Narrow" w:cs="Arial Narrow"/>
        </w:rPr>
      </w:pPr>
      <w:hyperlink r:id="rId7">
        <w:r w:rsidR="00C5309C">
          <w:rPr>
            <w:rFonts w:ascii="Arial Narrow"/>
            <w:color w:val="0000CC"/>
          </w:rPr>
          <w:t>http://www.reuters.com/article/2013/06/02/us-safrica-libya-idUSBRE95107R20130602</w:t>
        </w:r>
      </w:hyperlink>
    </w:p>
    <w:p w:rsidR="00E52B4C" w:rsidRDefault="00E52B4C">
      <w:pPr>
        <w:spacing w:before="8"/>
        <w:rPr>
          <w:rFonts w:ascii="Arial Narrow" w:eastAsia="Arial Narrow" w:hAnsi="Arial Narrow" w:cs="Arial Narrow"/>
          <w:sz w:val="20"/>
          <w:szCs w:val="20"/>
        </w:rPr>
      </w:pPr>
    </w:p>
    <w:p w:rsidR="00E52B4C" w:rsidRDefault="008960FD">
      <w:pPr>
        <w:pStyle w:val="ListParagraph"/>
        <w:numPr>
          <w:ilvl w:val="0"/>
          <w:numId w:val="1"/>
        </w:numPr>
        <w:tabs>
          <w:tab w:val="left" w:pos="373"/>
        </w:tabs>
        <w:ind w:right="107"/>
        <w:rPr>
          <w:rFonts w:ascii="Arial Narrow" w:eastAsia="Arial Narrow" w:hAnsi="Arial Narrow" w:cs="Arial Narrow"/>
        </w:rPr>
      </w:pPr>
      <w:hyperlink r:id="rId8">
        <w:r w:rsidR="00C5309C">
          <w:rPr>
            <w:rFonts w:ascii="Arial Narrow"/>
            <w:color w:val="0000CC"/>
          </w:rPr>
          <w:t>http://www.ventures-africa.com/2013/06/south-africa-to-return-muammar-gaddafis-funds-to-libya/</w:t>
        </w:r>
      </w:hyperlink>
    </w:p>
    <w:p w:rsidR="00E52B4C" w:rsidRDefault="00E52B4C">
      <w:pPr>
        <w:spacing w:before="10"/>
        <w:rPr>
          <w:rFonts w:ascii="Arial Narrow" w:eastAsia="Arial Narrow" w:hAnsi="Arial Narrow" w:cs="Arial Narrow"/>
          <w:sz w:val="20"/>
          <w:szCs w:val="20"/>
        </w:rPr>
      </w:pPr>
    </w:p>
    <w:p w:rsidR="00E52B4C" w:rsidRDefault="008960FD">
      <w:pPr>
        <w:pStyle w:val="ListParagraph"/>
        <w:numPr>
          <w:ilvl w:val="0"/>
          <w:numId w:val="1"/>
        </w:numPr>
        <w:tabs>
          <w:tab w:val="left" w:pos="373"/>
        </w:tabs>
        <w:ind w:right="107"/>
        <w:rPr>
          <w:rFonts w:ascii="Arial Narrow" w:eastAsia="Arial Narrow" w:hAnsi="Arial Narrow" w:cs="Arial Narrow"/>
        </w:rPr>
      </w:pPr>
      <w:hyperlink r:id="rId9">
        <w:r w:rsidR="00C5309C">
          <w:rPr>
            <w:rFonts w:ascii="Arial Narrow"/>
            <w:color w:val="0000CC"/>
          </w:rPr>
          <w:t>http://www.nation.co.ke/news/africa/-/1066/1882118/-/lehxwoz/-/index.html</w:t>
        </w:r>
      </w:hyperlink>
    </w:p>
    <w:p w:rsidR="00E52B4C" w:rsidRDefault="00E52B4C">
      <w:pPr>
        <w:spacing w:before="5"/>
        <w:rPr>
          <w:rFonts w:ascii="Arial Narrow" w:eastAsia="Arial Narrow" w:hAnsi="Arial Narrow" w:cs="Arial Narrow"/>
          <w:sz w:val="20"/>
          <w:szCs w:val="20"/>
        </w:rPr>
      </w:pPr>
    </w:p>
    <w:p w:rsidR="00E52B4C" w:rsidRDefault="00C5309C">
      <w:pPr>
        <w:pStyle w:val="BodyText"/>
        <w:spacing w:line="278" w:lineRule="auto"/>
        <w:ind w:right="107"/>
      </w:pPr>
      <w:r>
        <w:t>However,</w:t>
      </w:r>
      <w:r>
        <w:rPr>
          <w:spacing w:val="-2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partake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venture,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hesitate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actualize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residing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 w:rsidR="00E4110A">
        <w:t>Algeria. Kindly</w:t>
      </w:r>
      <w:r>
        <w:rPr>
          <w:spacing w:val="-3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following details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enable</w:t>
      </w:r>
      <w:r>
        <w:rPr>
          <w:spacing w:val="-5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achieving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speedily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hitch.</w:t>
      </w:r>
    </w:p>
    <w:p w:rsidR="00E52B4C" w:rsidRDefault="00C5309C">
      <w:pPr>
        <w:pStyle w:val="ListParagraph"/>
        <w:numPr>
          <w:ilvl w:val="1"/>
          <w:numId w:val="1"/>
        </w:numPr>
        <w:tabs>
          <w:tab w:val="left" w:pos="373"/>
        </w:tabs>
        <w:spacing w:before="196"/>
        <w:ind w:right="7751"/>
        <w:rPr>
          <w:rFonts w:ascii="Arial Narrow" w:eastAsia="Arial Narrow" w:hAnsi="Arial Narrow" w:cs="Arial Narrow"/>
        </w:rPr>
      </w:pPr>
      <w:r>
        <w:rPr>
          <w:rFonts w:ascii="Arial Narrow"/>
        </w:rPr>
        <w:t>Your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Profession.</w:t>
      </w:r>
    </w:p>
    <w:p w:rsidR="00E52B4C" w:rsidRDefault="00E52B4C">
      <w:pPr>
        <w:spacing w:before="8"/>
        <w:rPr>
          <w:rFonts w:ascii="Arial Narrow" w:eastAsia="Arial Narrow" w:hAnsi="Arial Narrow" w:cs="Arial Narrow"/>
          <w:sz w:val="20"/>
          <w:szCs w:val="20"/>
        </w:rPr>
      </w:pPr>
    </w:p>
    <w:p w:rsidR="00E52B4C" w:rsidRDefault="00C5309C">
      <w:pPr>
        <w:pStyle w:val="ListParagraph"/>
        <w:numPr>
          <w:ilvl w:val="1"/>
          <w:numId w:val="1"/>
        </w:numPr>
        <w:tabs>
          <w:tab w:val="left" w:pos="373"/>
        </w:tabs>
        <w:ind w:right="107"/>
        <w:rPr>
          <w:rFonts w:ascii="Arial Narrow" w:eastAsia="Arial Narrow" w:hAnsi="Arial Narrow" w:cs="Arial Narrow"/>
        </w:rPr>
      </w:pPr>
      <w:r>
        <w:rPr>
          <w:rFonts w:ascii="Arial Narrow"/>
        </w:rPr>
        <w:t>Your private telephone / Fax</w:t>
      </w:r>
      <w:r>
        <w:rPr>
          <w:rFonts w:ascii="Arial Narrow"/>
          <w:spacing w:val="-10"/>
        </w:rPr>
        <w:t xml:space="preserve"> </w:t>
      </w:r>
      <w:r>
        <w:rPr>
          <w:rFonts w:ascii="Arial Narrow"/>
        </w:rPr>
        <w:t>numbers,</w:t>
      </w:r>
    </w:p>
    <w:p w:rsidR="00E52B4C" w:rsidRDefault="00E52B4C">
      <w:pPr>
        <w:spacing w:before="10"/>
        <w:rPr>
          <w:rFonts w:ascii="Arial Narrow" w:eastAsia="Arial Narrow" w:hAnsi="Arial Narrow" w:cs="Arial Narrow"/>
          <w:sz w:val="20"/>
          <w:szCs w:val="20"/>
        </w:rPr>
      </w:pPr>
    </w:p>
    <w:p w:rsidR="00E52B4C" w:rsidRDefault="00C5309C">
      <w:pPr>
        <w:pStyle w:val="BodyText"/>
        <w:ind w:right="107"/>
      </w:pPr>
      <w:r>
        <w:t>(4) Name and address of your company and position</w:t>
      </w:r>
      <w:r>
        <w:rPr>
          <w:spacing w:val="-14"/>
        </w:rPr>
        <w:t xml:space="preserve"> </w:t>
      </w:r>
      <w:r>
        <w:t>held.</w:t>
      </w:r>
    </w:p>
    <w:p w:rsidR="00E52B4C" w:rsidRDefault="00E52B4C">
      <w:pPr>
        <w:spacing w:before="6"/>
        <w:rPr>
          <w:rFonts w:ascii="Arial Narrow" w:eastAsia="Arial Narrow" w:hAnsi="Arial Narrow" w:cs="Arial Narrow"/>
          <w:sz w:val="20"/>
          <w:szCs w:val="20"/>
        </w:rPr>
      </w:pPr>
    </w:p>
    <w:p w:rsidR="00E52B4C" w:rsidRDefault="00C5309C">
      <w:pPr>
        <w:pStyle w:val="BodyText"/>
        <w:spacing w:line="276" w:lineRule="auto"/>
        <w:ind w:right="107"/>
      </w:pP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30%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70%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invested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 country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choice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 w:rsidR="00E4110A">
        <w:t>supervision. Upon</w:t>
      </w:r>
      <w:r>
        <w:rPr>
          <w:spacing w:val="-2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details,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introduce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family layer that will assist you to actualize this transaction legally with change of ownership of the consignment to</w:t>
      </w:r>
      <w:r>
        <w:rPr>
          <w:spacing w:val="-30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name with the management of the security company for</w:t>
      </w:r>
      <w:r>
        <w:rPr>
          <w:spacing w:val="-20"/>
        </w:rPr>
        <w:t xml:space="preserve"> </w:t>
      </w:r>
      <w:r>
        <w:t>approvals.</w:t>
      </w:r>
    </w:p>
    <w:p w:rsidR="00E52B4C" w:rsidRDefault="00E52B4C">
      <w:pPr>
        <w:spacing w:before="4"/>
        <w:rPr>
          <w:rFonts w:ascii="Arial Narrow" w:eastAsia="Arial Narrow" w:hAnsi="Arial Narrow" w:cs="Arial Narrow"/>
          <w:sz w:val="17"/>
          <w:szCs w:val="17"/>
        </w:rPr>
      </w:pPr>
    </w:p>
    <w:p w:rsidR="00E52B4C" w:rsidRDefault="00C5309C">
      <w:pPr>
        <w:pStyle w:val="BodyText"/>
        <w:ind w:right="107"/>
      </w:pPr>
      <w:r>
        <w:t>Thanks and sincere</w:t>
      </w:r>
      <w:r>
        <w:rPr>
          <w:spacing w:val="-7"/>
        </w:rPr>
        <w:t xml:space="preserve"> </w:t>
      </w:r>
      <w:r>
        <w:t>regards.</w:t>
      </w:r>
    </w:p>
    <w:p w:rsidR="00E52B4C" w:rsidRDefault="00E52B4C">
      <w:pPr>
        <w:spacing w:before="8"/>
        <w:rPr>
          <w:rFonts w:ascii="Arial Narrow" w:eastAsia="Arial Narrow" w:hAnsi="Arial Narrow" w:cs="Arial Narrow"/>
          <w:sz w:val="20"/>
          <w:szCs w:val="20"/>
        </w:rPr>
      </w:pPr>
    </w:p>
    <w:p w:rsidR="00C5309C" w:rsidRDefault="00C5309C" w:rsidP="00C5309C">
      <w:pPr>
        <w:pStyle w:val="BodyText"/>
        <w:ind w:right="107"/>
      </w:pPr>
      <w:r>
        <w:t xml:space="preserve">Mrs. </w:t>
      </w:r>
      <w:proofErr w:type="spellStart"/>
      <w:r>
        <w:t>Aicha</w:t>
      </w:r>
      <w:proofErr w:type="spellEnd"/>
      <w:r>
        <w:t xml:space="preserve"> (Ayesha) </w:t>
      </w:r>
      <w:proofErr w:type="spellStart"/>
      <w:r>
        <w:t>GaddafI</w:t>
      </w:r>
      <w:proofErr w:type="spellEnd"/>
      <w:r>
        <w:t xml:space="preserve">. </w:t>
      </w:r>
    </w:p>
    <w:p w:rsidR="00C5309C" w:rsidRDefault="00C5309C" w:rsidP="00C5309C">
      <w:pPr>
        <w:pStyle w:val="BodyText"/>
        <w:ind w:right="107"/>
      </w:pPr>
    </w:p>
    <w:p w:rsidR="00E52B4C" w:rsidRDefault="00C5309C" w:rsidP="00C5309C">
      <w:pPr>
        <w:pStyle w:val="BodyText"/>
        <w:ind w:right="107"/>
        <w:sectPr w:rsidR="00E52B4C">
          <w:type w:val="continuous"/>
          <w:pgSz w:w="12240" w:h="15840"/>
          <w:pgMar w:top="1380" w:right="1400" w:bottom="280" w:left="1340" w:header="720" w:footer="720" w:gutter="0"/>
          <w:cols w:space="720"/>
        </w:sectPr>
      </w:pPr>
      <w:r>
        <w:t>Please kindly contact me on this email</w:t>
      </w:r>
      <w:r>
        <w:rPr>
          <w:spacing w:val="-30"/>
        </w:rPr>
        <w:t xml:space="preserve"> </w:t>
      </w:r>
      <w:r w:rsidRPr="00C5309C">
        <w:rPr>
          <w:color w:val="0070C0"/>
        </w:rPr>
        <w:t>agaddifiayesh@gmail.com</w:t>
      </w:r>
    </w:p>
    <w:p w:rsidR="00E52B4C" w:rsidRDefault="00E52B4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E52B4C" w:rsidSect="00E52B4C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C5D"/>
    <w:multiLevelType w:val="hybridMultilevel"/>
    <w:tmpl w:val="0370421A"/>
    <w:lvl w:ilvl="0" w:tplc="373C85EE">
      <w:start w:val="1"/>
      <w:numFmt w:val="lowerLetter"/>
      <w:lvlText w:val="(%1)"/>
      <w:lvlJc w:val="left"/>
      <w:pPr>
        <w:ind w:left="372" w:hanging="272"/>
        <w:jc w:val="left"/>
      </w:pPr>
      <w:rPr>
        <w:rFonts w:ascii="Arial Narrow" w:eastAsia="Arial Narrow" w:hAnsi="Arial Narrow" w:hint="default"/>
        <w:color w:val="0000CC"/>
        <w:w w:val="100"/>
        <w:sz w:val="22"/>
        <w:szCs w:val="22"/>
      </w:rPr>
    </w:lvl>
    <w:lvl w:ilvl="1" w:tplc="A4DE562E">
      <w:start w:val="1"/>
      <w:numFmt w:val="decimal"/>
      <w:lvlText w:val="(%2)"/>
      <w:lvlJc w:val="left"/>
      <w:pPr>
        <w:ind w:left="372" w:hanging="272"/>
        <w:jc w:val="left"/>
      </w:pPr>
      <w:rPr>
        <w:rFonts w:ascii="Arial Narrow" w:eastAsia="Arial Narrow" w:hAnsi="Arial Narrow" w:hint="default"/>
        <w:w w:val="100"/>
        <w:sz w:val="22"/>
        <w:szCs w:val="22"/>
      </w:rPr>
    </w:lvl>
    <w:lvl w:ilvl="2" w:tplc="B244634C">
      <w:start w:val="1"/>
      <w:numFmt w:val="bullet"/>
      <w:lvlText w:val="•"/>
      <w:lvlJc w:val="left"/>
      <w:pPr>
        <w:ind w:left="2204" w:hanging="272"/>
      </w:pPr>
      <w:rPr>
        <w:rFonts w:hint="default"/>
      </w:rPr>
    </w:lvl>
    <w:lvl w:ilvl="3" w:tplc="DC540F18">
      <w:start w:val="1"/>
      <w:numFmt w:val="bullet"/>
      <w:lvlText w:val="•"/>
      <w:lvlJc w:val="left"/>
      <w:pPr>
        <w:ind w:left="3116" w:hanging="272"/>
      </w:pPr>
      <w:rPr>
        <w:rFonts w:hint="default"/>
      </w:rPr>
    </w:lvl>
    <w:lvl w:ilvl="4" w:tplc="5F441C54">
      <w:start w:val="1"/>
      <w:numFmt w:val="bullet"/>
      <w:lvlText w:val="•"/>
      <w:lvlJc w:val="left"/>
      <w:pPr>
        <w:ind w:left="4028" w:hanging="272"/>
      </w:pPr>
      <w:rPr>
        <w:rFonts w:hint="default"/>
      </w:rPr>
    </w:lvl>
    <w:lvl w:ilvl="5" w:tplc="1B225320">
      <w:start w:val="1"/>
      <w:numFmt w:val="bullet"/>
      <w:lvlText w:val="•"/>
      <w:lvlJc w:val="left"/>
      <w:pPr>
        <w:ind w:left="4940" w:hanging="272"/>
      </w:pPr>
      <w:rPr>
        <w:rFonts w:hint="default"/>
      </w:rPr>
    </w:lvl>
    <w:lvl w:ilvl="6" w:tplc="723A9D9E">
      <w:start w:val="1"/>
      <w:numFmt w:val="bullet"/>
      <w:lvlText w:val="•"/>
      <w:lvlJc w:val="left"/>
      <w:pPr>
        <w:ind w:left="5852" w:hanging="272"/>
      </w:pPr>
      <w:rPr>
        <w:rFonts w:hint="default"/>
      </w:rPr>
    </w:lvl>
    <w:lvl w:ilvl="7" w:tplc="5DFAA1B8">
      <w:start w:val="1"/>
      <w:numFmt w:val="bullet"/>
      <w:lvlText w:val="•"/>
      <w:lvlJc w:val="left"/>
      <w:pPr>
        <w:ind w:left="6764" w:hanging="272"/>
      </w:pPr>
      <w:rPr>
        <w:rFonts w:hint="default"/>
      </w:rPr>
    </w:lvl>
    <w:lvl w:ilvl="8" w:tplc="9628FFA0">
      <w:start w:val="1"/>
      <w:numFmt w:val="bullet"/>
      <w:lvlText w:val="•"/>
      <w:lvlJc w:val="left"/>
      <w:pPr>
        <w:ind w:left="7676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52B4C"/>
    <w:rsid w:val="004B0C2C"/>
    <w:rsid w:val="00595771"/>
    <w:rsid w:val="008960FD"/>
    <w:rsid w:val="00C5309C"/>
    <w:rsid w:val="00E4110A"/>
    <w:rsid w:val="00E5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2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2B4C"/>
    <w:pPr>
      <w:ind w:left="10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  <w:rsid w:val="00E52B4C"/>
  </w:style>
  <w:style w:type="paragraph" w:customStyle="1" w:styleId="TableParagraph">
    <w:name w:val="Table Paragraph"/>
    <w:basedOn w:val="Normal"/>
    <w:uiPriority w:val="1"/>
    <w:qFormat/>
    <w:rsid w:val="00E52B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tures-africa.com/2013/06/south-africa-to-return-muammar-gaddafis-funds-to-lib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uters.com/article/2013/06/02/us-safrica-libya-idUSBRE95107R201306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aif_al-Arab_Gaddaf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eguardian.com/world/2011/may/01/gaddafi-son-saif-al-ara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ion.co.ke/news/africa/-/1066/1882118/-/lehxwoz/-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CLIENT3</cp:lastModifiedBy>
  <cp:revision>2</cp:revision>
  <dcterms:created xsi:type="dcterms:W3CDTF">2016-06-28T10:47:00Z</dcterms:created>
  <dcterms:modified xsi:type="dcterms:W3CDTF">2016-06-28T10:47:00Z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2016-05-27T00:00:00Z</vt:filetime>
  </property>
</Properties>
</file>